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7A3E31" w:rsidP="007A3E31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CF52DC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950796" w:rsidRPr="00950796">
        <w:rPr>
          <w:rFonts w:hint="eastAsia"/>
        </w:rPr>
        <w:t>令和６年度新東京都ＧＡＰ認証農産物に係る流通拡大支援</w:t>
      </w:r>
      <w:bookmarkStart w:id="0" w:name="_GoBack"/>
      <w:bookmarkEnd w:id="0"/>
      <w:r w:rsidR="00E45043">
        <w:rPr>
          <w:rFonts w:hint="eastAsia"/>
        </w:rPr>
        <w:t>業務委託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:rsidR="000F01E0" w:rsidRPr="00BF0955" w:rsidRDefault="000F01E0" w:rsidP="000F01E0"/>
    <w:p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0796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04374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5A336-96AB-4656-B8B5-1BF3D9D3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21</cp:revision>
  <cp:lastPrinted>2020-07-20T10:33:00Z</cp:lastPrinted>
  <dcterms:created xsi:type="dcterms:W3CDTF">2016-05-06T07:10:00Z</dcterms:created>
  <dcterms:modified xsi:type="dcterms:W3CDTF">2024-04-12T02:29:00Z</dcterms:modified>
</cp:coreProperties>
</file>